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14"/>
        <w:tblW w:w="0" w:type="auto"/>
        <w:tblLook w:val="01E0" w:firstRow="1" w:lastRow="1" w:firstColumn="1" w:lastColumn="1" w:noHBand="0" w:noVBand="0"/>
      </w:tblPr>
      <w:tblGrid>
        <w:gridCol w:w="3925"/>
        <w:gridCol w:w="5646"/>
      </w:tblGrid>
      <w:tr w:rsidR="007309F5" w:rsidRPr="007309F5" w:rsidTr="00995A86">
        <w:tc>
          <w:tcPr>
            <w:tcW w:w="4077" w:type="dxa"/>
            <w:shd w:val="clear" w:color="auto" w:fill="auto"/>
          </w:tcPr>
          <w:p w:rsidR="007309F5" w:rsidRPr="007309F5" w:rsidRDefault="007309F5" w:rsidP="007309F5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shd w:val="clear" w:color="auto" w:fill="auto"/>
          </w:tcPr>
          <w:p w:rsidR="007309F5" w:rsidRPr="007309F5" w:rsidRDefault="007309F5" w:rsidP="007309F5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4</w:t>
            </w:r>
          </w:p>
          <w:p w:rsidR="007309F5" w:rsidRPr="007309F5" w:rsidRDefault="007309F5" w:rsidP="007309F5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экспертной комиссии по  проведению оценки последствий принятого решения о сдаче в аренду</w:t>
            </w:r>
            <w:proofErr w:type="gramEnd"/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передаче в безвозмездное пользование имущества, находящегося в муниципальной собственности Шпаковского муниципального округа и закрепленного на праве оперативного управления за образовательными организациями Шпаковского муниципального округа, реорганизации или ликвидации образовательных организаций  Шпаковского  муниципального округа</w:t>
            </w:r>
          </w:p>
          <w:p w:rsidR="007309F5" w:rsidRPr="007309F5" w:rsidRDefault="007309F5" w:rsidP="007309F5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309F5" w:rsidRPr="007309F5" w:rsidRDefault="007309F5" w:rsidP="007309F5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09F5" w:rsidRPr="007309F5" w:rsidRDefault="007309F5" w:rsidP="007309F5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09F5" w:rsidRPr="007309F5" w:rsidRDefault="007309F5" w:rsidP="007309F5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09F5" w:rsidRPr="007309F5" w:rsidRDefault="007309F5" w:rsidP="007309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09F5" w:rsidRPr="007309F5" w:rsidRDefault="007309F5" w:rsidP="007309F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>ЗАКЛЮЧЕНИЕ</w:t>
      </w:r>
    </w:p>
    <w:p w:rsidR="007309F5" w:rsidRPr="007309F5" w:rsidRDefault="007309F5" w:rsidP="007309F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09F5" w:rsidRPr="007309F5" w:rsidRDefault="007309F5" w:rsidP="007309F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 xml:space="preserve"> по экспертной оценке последствий заключения договора аренды (или безвозмездного пользования) для обеспечения образования, воспитания, развития, социальной защиты и социального обслуживания детей</w:t>
      </w:r>
    </w:p>
    <w:p w:rsidR="007309F5" w:rsidRPr="007309F5" w:rsidRDefault="007309F5" w:rsidP="007309F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 xml:space="preserve">г. Михайловск                                                        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«__» ______ 20__ г.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ab/>
        <w:t>Экспертная комиссия в составе: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комиссии _________________,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09F5" w:rsidRPr="007309F5" w:rsidRDefault="007309F5" w:rsidP="0073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309F5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(Ф.И.О. должность)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председателя комиссии _________________,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09F5" w:rsidRPr="007309F5" w:rsidRDefault="007309F5" w:rsidP="0073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309F5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(Ф.И.О. должность)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>секретарь комиссии __________________,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</w:t>
      </w:r>
    </w:p>
    <w:p w:rsidR="007309F5" w:rsidRPr="007309F5" w:rsidRDefault="007309F5" w:rsidP="0073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309F5">
        <w:rPr>
          <w:rFonts w:ascii="Times New Roman" w:eastAsia="Times New Roman" w:hAnsi="Times New Roman" w:cs="Times New Roman"/>
          <w:sz w:val="16"/>
          <w:szCs w:val="16"/>
        </w:rPr>
        <w:t>(Ф.И.О. должность)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 xml:space="preserve">Члены комиссии: 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___________________________________, 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________;</w:t>
      </w:r>
    </w:p>
    <w:p w:rsidR="007309F5" w:rsidRPr="007309F5" w:rsidRDefault="007309F5" w:rsidP="0073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309F5">
        <w:rPr>
          <w:rFonts w:ascii="Times New Roman" w:eastAsia="Times New Roman" w:hAnsi="Times New Roman" w:cs="Times New Roman"/>
          <w:sz w:val="16"/>
          <w:szCs w:val="16"/>
        </w:rPr>
        <w:t>(Ф.И.О. должность)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___________________________________, 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____________;</w:t>
      </w:r>
      <w:r w:rsidRPr="007309F5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7309F5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(Ф.И.О. должность)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______________________________,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____________;</w:t>
      </w:r>
    </w:p>
    <w:p w:rsidR="007309F5" w:rsidRPr="007309F5" w:rsidRDefault="007309F5" w:rsidP="0073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309F5">
        <w:rPr>
          <w:rFonts w:ascii="Times New Roman" w:eastAsia="Times New Roman" w:hAnsi="Times New Roman" w:cs="Times New Roman"/>
          <w:sz w:val="16"/>
          <w:szCs w:val="16"/>
        </w:rPr>
        <w:t>(Ф.И.О. должность)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__________________________________,    ______________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______________.</w:t>
      </w:r>
    </w:p>
    <w:p w:rsidR="007309F5" w:rsidRPr="007309F5" w:rsidRDefault="007309F5" w:rsidP="0073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309F5">
        <w:rPr>
          <w:rFonts w:ascii="Times New Roman" w:eastAsia="Times New Roman" w:hAnsi="Times New Roman" w:cs="Times New Roman"/>
          <w:sz w:val="16"/>
          <w:szCs w:val="16"/>
        </w:rPr>
        <w:t>(Ф.И.О. должность)</w:t>
      </w:r>
    </w:p>
    <w:p w:rsidR="007309F5" w:rsidRPr="007309F5" w:rsidRDefault="007309F5" w:rsidP="007309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13 Федерального  закона   от 24  июля 1998 г. № 124-ФЗ «Об основных гарантиях прав ребенка в Российской Федерации» составила настоящее заключение об экспертной оценке последствий сдачи в аренду (передачи в безвозмездное пользование)  помещений, находящихся в оперативном управлении 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__,</w:t>
      </w:r>
    </w:p>
    <w:p w:rsidR="007309F5" w:rsidRPr="007309F5" w:rsidRDefault="007309F5" w:rsidP="0073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309F5">
        <w:rPr>
          <w:rFonts w:ascii="Times New Roman" w:eastAsia="Times New Roman" w:hAnsi="Times New Roman" w:cs="Times New Roman"/>
          <w:sz w:val="24"/>
          <w:szCs w:val="24"/>
        </w:rPr>
        <w:t>(полное наименование образовательной организации)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lastRenderedPageBreak/>
        <w:t>для обеспечения образования, воспитания, развития, социальной защиты и социального обслуживания детей.</w:t>
      </w:r>
    </w:p>
    <w:p w:rsidR="007309F5" w:rsidRPr="007309F5" w:rsidRDefault="007309F5" w:rsidP="00D94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>Объект аренды:</w:t>
      </w:r>
      <w:r w:rsidRPr="007309F5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</w:t>
      </w:r>
    </w:p>
    <w:p w:rsidR="007309F5" w:rsidRPr="007309F5" w:rsidRDefault="007309F5" w:rsidP="00D94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Адрес объекта:___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</w:p>
    <w:p w:rsidR="007309F5" w:rsidRPr="007309F5" w:rsidRDefault="007309F5" w:rsidP="00D94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Балансодержатель: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7309F5" w:rsidRPr="007309F5" w:rsidRDefault="007309F5" w:rsidP="00D94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объекта аренды:_____________________________________</w:t>
      </w:r>
    </w:p>
    <w:p w:rsidR="007309F5" w:rsidRPr="007309F5" w:rsidRDefault="007309F5" w:rsidP="00D94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Арендатор: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7309F5" w:rsidRPr="007309F5" w:rsidRDefault="007309F5" w:rsidP="00D94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>Цель аренды: 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7309F5" w:rsidRPr="007309F5" w:rsidRDefault="007309F5" w:rsidP="00D94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использования объекта: __</w:t>
      </w:r>
      <w:r w:rsidRPr="007309F5">
        <w:rPr>
          <w:rFonts w:ascii="Times New Roman" w:eastAsia="Times New Roman" w:hAnsi="Times New Roman" w:cs="Times New Roman"/>
          <w:sz w:val="28"/>
          <w:szCs w:val="28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7309F5" w:rsidRPr="007309F5" w:rsidRDefault="007309F5" w:rsidP="00D942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>Срок договора аренды: 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309F5" w:rsidRPr="007309F5" w:rsidRDefault="007309F5" w:rsidP="007309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экспертной оценки комиссия установила: </w:t>
      </w:r>
    </w:p>
    <w:p w:rsidR="007309F5" w:rsidRPr="007309F5" w:rsidRDefault="007309F5" w:rsidP="007309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Арендатора (ссудополучателя) не </w:t>
      </w:r>
      <w:proofErr w:type="gramStart"/>
      <w:r w:rsidRPr="007309F5">
        <w:rPr>
          <w:rFonts w:ascii="Times New Roman" w:eastAsia="Times New Roman" w:hAnsi="Times New Roman" w:cs="Times New Roman"/>
          <w:sz w:val="28"/>
          <w:szCs w:val="28"/>
        </w:rPr>
        <w:t>будет</w:t>
      </w:r>
      <w:proofErr w:type="gramEnd"/>
      <w:r w:rsidRPr="007309F5">
        <w:rPr>
          <w:rFonts w:ascii="Times New Roman" w:eastAsia="Times New Roman" w:hAnsi="Times New Roman" w:cs="Times New Roman"/>
          <w:sz w:val="28"/>
          <w:szCs w:val="28"/>
        </w:rPr>
        <w:t>/будет оказывать отрицательное влияние на учебно-воспитательный процесс и безопасность обучающихся, а также не произойдет</w:t>
      </w:r>
      <w:r w:rsidRPr="007309F5">
        <w:rPr>
          <w:rFonts w:ascii="Helvetica" w:eastAsia="Times New Roman" w:hAnsi="Helvetica" w:cs="Helvetica"/>
          <w:color w:val="000000"/>
          <w:sz w:val="18"/>
          <w:szCs w:val="18"/>
        </w:rPr>
        <w:t xml:space="preserve"> </w:t>
      </w:r>
      <w:r w:rsidRPr="0073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ухудшение условий для обеспечения образования, воспитания детей, их развития и отдыха при условии соблюдения Арендатором </w:t>
      </w:r>
      <w:proofErr w:type="spellStart"/>
      <w:r w:rsidRPr="007309F5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</w:t>
      </w:r>
      <w:proofErr w:type="spellEnd"/>
      <w:r w:rsidRPr="007309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эпидемиологических и противопожарных требования и правил.</w:t>
      </w:r>
    </w:p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ab/>
      </w:r>
      <w:r w:rsidRPr="007309F5">
        <w:rPr>
          <w:rFonts w:ascii="Times New Roman" w:eastAsia="Times New Roman" w:hAnsi="Times New Roman" w:cs="Times New Roman"/>
          <w:sz w:val="28"/>
          <w:szCs w:val="28"/>
        </w:rPr>
        <w:tab/>
      </w:r>
      <w:r w:rsidRPr="007309F5">
        <w:rPr>
          <w:rFonts w:ascii="Times New Roman" w:eastAsia="Times New Roman" w:hAnsi="Times New Roman" w:cs="Times New Roman"/>
          <w:sz w:val="28"/>
          <w:szCs w:val="28"/>
        </w:rPr>
        <w:tab/>
      </w:r>
      <w:r w:rsidRPr="007309F5">
        <w:rPr>
          <w:rFonts w:ascii="Times New Roman" w:eastAsia="Times New Roman" w:hAnsi="Times New Roman" w:cs="Times New Roman"/>
          <w:sz w:val="28"/>
          <w:szCs w:val="28"/>
        </w:rPr>
        <w:tab/>
      </w:r>
      <w:r w:rsidRPr="007309F5">
        <w:rPr>
          <w:rFonts w:ascii="Times New Roman" w:eastAsia="Times New Roman" w:hAnsi="Times New Roman" w:cs="Times New Roman"/>
          <w:sz w:val="28"/>
          <w:szCs w:val="28"/>
        </w:rPr>
        <w:tab/>
      </w:r>
      <w:r w:rsidRPr="007309F5">
        <w:rPr>
          <w:rFonts w:ascii="Times New Roman" w:eastAsia="Times New Roman" w:hAnsi="Times New Roman" w:cs="Times New Roman"/>
          <w:sz w:val="28"/>
          <w:szCs w:val="28"/>
        </w:rPr>
        <w:tab/>
      </w:r>
      <w:r w:rsidRPr="007309F5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89"/>
        <w:gridCol w:w="2632"/>
        <w:gridCol w:w="2633"/>
      </w:tblGrid>
      <w:tr w:rsidR="007309F5" w:rsidRPr="007309F5" w:rsidTr="00995A86">
        <w:tc>
          <w:tcPr>
            <w:tcW w:w="4589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экспертной комиссии:</w:t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</w:t>
            </w:r>
          </w:p>
        </w:tc>
        <w:tc>
          <w:tcPr>
            <w:tcW w:w="2632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7309F5" w:rsidRPr="007309F5" w:rsidTr="00995A86">
        <w:tc>
          <w:tcPr>
            <w:tcW w:w="4589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экспертной комиссии:</w:t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</w:t>
            </w:r>
          </w:p>
        </w:tc>
        <w:tc>
          <w:tcPr>
            <w:tcW w:w="2632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7309F5" w:rsidRPr="007309F5" w:rsidTr="00995A86">
        <w:tc>
          <w:tcPr>
            <w:tcW w:w="4589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экспертной комиссии:</w:t>
            </w:r>
          </w:p>
        </w:tc>
        <w:tc>
          <w:tcPr>
            <w:tcW w:w="2632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309F5" w:rsidRPr="007309F5" w:rsidTr="00995A86">
        <w:tc>
          <w:tcPr>
            <w:tcW w:w="4589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7309F5" w:rsidRPr="007309F5" w:rsidTr="00995A86">
        <w:tc>
          <w:tcPr>
            <w:tcW w:w="4589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7309F5" w:rsidRPr="007309F5" w:rsidTr="00995A86">
        <w:tc>
          <w:tcPr>
            <w:tcW w:w="4589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2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7309F5" w:rsidRPr="007309F5" w:rsidTr="00995A86">
        <w:tc>
          <w:tcPr>
            <w:tcW w:w="4589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экспертной комиссии:</w:t>
            </w:r>
          </w:p>
        </w:tc>
        <w:tc>
          <w:tcPr>
            <w:tcW w:w="2632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2633" w:type="dxa"/>
            <w:shd w:val="clear" w:color="auto" w:fill="auto"/>
          </w:tcPr>
          <w:p w:rsidR="007309F5" w:rsidRPr="007309F5" w:rsidRDefault="007309F5" w:rsidP="0073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9F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</w:p>
        </w:tc>
      </w:tr>
    </w:tbl>
    <w:p w:rsidR="007309F5" w:rsidRPr="007309F5" w:rsidRDefault="007309F5" w:rsidP="00730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09F5" w:rsidRPr="007309F5" w:rsidRDefault="007309F5" w:rsidP="0073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09F5" w:rsidRPr="007309F5" w:rsidRDefault="007309F5" w:rsidP="007309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7BC2" w:rsidRDefault="007309F5" w:rsidP="00D942EC">
      <w:pPr>
        <w:spacing w:after="0" w:line="240" w:lineRule="auto"/>
        <w:jc w:val="center"/>
      </w:pPr>
      <w:r w:rsidRPr="007309F5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bookmarkStart w:id="0" w:name="_GoBack"/>
      <w:bookmarkEnd w:id="0"/>
    </w:p>
    <w:sectPr w:rsidR="00CE7BC2" w:rsidSect="007309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BC2" w:rsidRDefault="00CE7BC2" w:rsidP="007309F5">
      <w:pPr>
        <w:spacing w:after="0" w:line="240" w:lineRule="auto"/>
      </w:pPr>
      <w:r>
        <w:separator/>
      </w:r>
    </w:p>
  </w:endnote>
  <w:endnote w:type="continuationSeparator" w:id="0">
    <w:p w:rsidR="00CE7BC2" w:rsidRDefault="00CE7BC2" w:rsidP="00730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BC2" w:rsidRDefault="00CE7BC2" w:rsidP="007309F5">
      <w:pPr>
        <w:spacing w:after="0" w:line="240" w:lineRule="auto"/>
      </w:pPr>
      <w:r>
        <w:separator/>
      </w:r>
    </w:p>
  </w:footnote>
  <w:footnote w:type="continuationSeparator" w:id="0">
    <w:p w:rsidR="00CE7BC2" w:rsidRDefault="00CE7BC2" w:rsidP="00730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67579"/>
      <w:docPartObj>
        <w:docPartGallery w:val="Page Numbers (Top of Page)"/>
        <w:docPartUnique/>
      </w:docPartObj>
    </w:sdtPr>
    <w:sdtEndPr/>
    <w:sdtContent>
      <w:p w:rsidR="007309F5" w:rsidRDefault="007309F5">
        <w:pPr>
          <w:pStyle w:val="a3"/>
          <w:jc w:val="center"/>
        </w:pPr>
        <w:r w:rsidRPr="007309F5">
          <w:rPr>
            <w:rFonts w:ascii="Times New Roman" w:hAnsi="Times New Roman" w:cs="Times New Roman"/>
          </w:rPr>
          <w:fldChar w:fldCharType="begin"/>
        </w:r>
        <w:r w:rsidRPr="007309F5">
          <w:rPr>
            <w:rFonts w:ascii="Times New Roman" w:hAnsi="Times New Roman" w:cs="Times New Roman"/>
          </w:rPr>
          <w:instrText xml:space="preserve"> PAGE   \* MERGEFORMAT </w:instrText>
        </w:r>
        <w:r w:rsidRPr="007309F5">
          <w:rPr>
            <w:rFonts w:ascii="Times New Roman" w:hAnsi="Times New Roman" w:cs="Times New Roman"/>
          </w:rPr>
          <w:fldChar w:fldCharType="separate"/>
        </w:r>
        <w:r w:rsidR="00D942EC">
          <w:rPr>
            <w:rFonts w:ascii="Times New Roman" w:hAnsi="Times New Roman" w:cs="Times New Roman"/>
            <w:noProof/>
          </w:rPr>
          <w:t>2</w:t>
        </w:r>
        <w:r w:rsidRPr="007309F5">
          <w:rPr>
            <w:rFonts w:ascii="Times New Roman" w:hAnsi="Times New Roman" w:cs="Times New Roman"/>
          </w:rPr>
          <w:fldChar w:fldCharType="end"/>
        </w:r>
      </w:p>
    </w:sdtContent>
  </w:sdt>
  <w:p w:rsidR="007309F5" w:rsidRDefault="007309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09F5"/>
    <w:rsid w:val="007309F5"/>
    <w:rsid w:val="00CE7BC2"/>
    <w:rsid w:val="00D9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09F5"/>
  </w:style>
  <w:style w:type="paragraph" w:styleId="a5">
    <w:name w:val="footer"/>
    <w:basedOn w:val="a"/>
    <w:link w:val="a6"/>
    <w:uiPriority w:val="99"/>
    <w:semiHidden/>
    <w:unhideWhenUsed/>
    <w:rsid w:val="00730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0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Князь Александра Николаевна</cp:lastModifiedBy>
  <cp:revision>3</cp:revision>
  <dcterms:created xsi:type="dcterms:W3CDTF">2022-08-16T14:18:00Z</dcterms:created>
  <dcterms:modified xsi:type="dcterms:W3CDTF">2022-08-17T11:50:00Z</dcterms:modified>
</cp:coreProperties>
</file>